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65ECCA56" w:rsidR="006E5D65" w:rsidRPr="00E960BB" w:rsidRDefault="00997F14" w:rsidP="7893EE25">
      <w:pPr>
        <w:spacing w:line="240" w:lineRule="auto"/>
        <w:jc w:val="right"/>
        <w:rPr>
          <w:rFonts w:ascii="Corbel" w:hAnsi="Corbel"/>
          <w:i/>
          <w:iCs/>
        </w:rPr>
      </w:pPr>
      <w:r w:rsidRPr="7893EE2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90033" w:rsidRPr="7893EE25">
        <w:rPr>
          <w:rFonts w:ascii="Corbel" w:hAnsi="Corbel"/>
          <w:i/>
          <w:iCs/>
        </w:rPr>
        <w:t xml:space="preserve">Załącznik nr 1.5 do Zarządzenia Rektora UR  nr </w:t>
      </w:r>
      <w:r w:rsidR="12ECCA94" w:rsidRPr="7893EE25">
        <w:rPr>
          <w:rFonts w:ascii="Corbel" w:hAnsi="Corbel"/>
          <w:i/>
          <w:iCs/>
        </w:rPr>
        <w:t>61</w:t>
      </w:r>
      <w:r w:rsidR="00290033" w:rsidRPr="7893EE25">
        <w:rPr>
          <w:rFonts w:ascii="Corbel" w:hAnsi="Corbel"/>
          <w:i/>
          <w:iCs/>
        </w:rPr>
        <w:t>/202</w:t>
      </w:r>
      <w:r w:rsidR="26B24758" w:rsidRPr="7893EE25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96E333B" w:rsidR="00004192" w:rsidRDefault="0071620A" w:rsidP="5FA107AB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A107AB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FA107AB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11C7B" w:rsidRPr="5FA107AB">
        <w:rPr>
          <w:rFonts w:ascii="Corbel" w:hAnsi="Corbel"/>
          <w:i/>
          <w:iCs/>
          <w:smallCaps/>
          <w:sz w:val="24"/>
          <w:szCs w:val="24"/>
        </w:rPr>
        <w:t>202</w:t>
      </w:r>
      <w:r w:rsidR="703D7808" w:rsidRPr="5FA107AB">
        <w:rPr>
          <w:rFonts w:ascii="Corbel" w:hAnsi="Corbel"/>
          <w:i/>
          <w:iCs/>
          <w:smallCaps/>
          <w:sz w:val="24"/>
          <w:szCs w:val="24"/>
        </w:rPr>
        <w:t>5</w:t>
      </w:r>
      <w:r w:rsidR="00411C7B" w:rsidRPr="5FA107AB">
        <w:rPr>
          <w:rFonts w:ascii="Corbel" w:hAnsi="Corbel"/>
          <w:i/>
          <w:iCs/>
          <w:smallCaps/>
          <w:sz w:val="24"/>
          <w:szCs w:val="24"/>
        </w:rPr>
        <w:t>-20</w:t>
      </w:r>
      <w:r w:rsidR="0893EC7A" w:rsidRPr="5FA107AB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672A6659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ADAE93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434A3D0" w14:textId="78DDF23B" w:rsidR="00445970" w:rsidRPr="00EA4832" w:rsidRDefault="00231AB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90033">
        <w:rPr>
          <w:rFonts w:ascii="Corbel" w:hAnsi="Corbel"/>
          <w:sz w:val="20"/>
          <w:szCs w:val="20"/>
        </w:rPr>
        <w:t xml:space="preserve">                     </w:t>
      </w:r>
      <w:r>
        <w:rPr>
          <w:rFonts w:ascii="Corbel" w:hAnsi="Corbel"/>
          <w:sz w:val="20"/>
          <w:szCs w:val="20"/>
        </w:rPr>
        <w:t>Rok akademicki  202</w:t>
      </w:r>
      <w:r w:rsidR="7274B723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</w:t>
      </w:r>
      <w:r w:rsidR="00E2634F">
        <w:rPr>
          <w:rFonts w:ascii="Corbel" w:hAnsi="Corbel"/>
          <w:sz w:val="20"/>
          <w:szCs w:val="20"/>
        </w:rPr>
        <w:t>0</w:t>
      </w:r>
      <w:r w:rsidR="00004192">
        <w:rPr>
          <w:rFonts w:ascii="Corbel" w:hAnsi="Corbel"/>
          <w:sz w:val="20"/>
          <w:szCs w:val="20"/>
        </w:rPr>
        <w:t>2</w:t>
      </w:r>
      <w:r w:rsidR="7C0F125F">
        <w:rPr>
          <w:rFonts w:ascii="Corbel" w:hAnsi="Corbel"/>
          <w:sz w:val="20"/>
          <w:szCs w:val="20"/>
        </w:rPr>
        <w:t>9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6F8CD0" w14:textId="77777777" w:rsidTr="5FA107A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CBC6A5" w14:textId="77777777" w:rsidR="0085747A" w:rsidRPr="00736219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6219">
              <w:rPr>
                <w:rFonts w:ascii="Corbel" w:hAnsi="Corbel"/>
                <w:b w:val="0"/>
                <w:sz w:val="24"/>
                <w:szCs w:val="24"/>
              </w:rPr>
              <w:t>Statystyka</w:t>
            </w:r>
            <w:r w:rsidR="000A038B" w:rsidRPr="00736219">
              <w:rPr>
                <w:rFonts w:ascii="Corbel" w:hAnsi="Corbel"/>
                <w:b w:val="0"/>
                <w:sz w:val="24"/>
                <w:szCs w:val="24"/>
              </w:rPr>
              <w:t xml:space="preserve"> w badaniach pedagogicznych</w:t>
            </w:r>
          </w:p>
        </w:tc>
      </w:tr>
      <w:tr w:rsidR="0085747A" w:rsidRPr="009C54AE" w14:paraId="4CA29152" w14:textId="77777777" w:rsidTr="5FA107AB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85747A" w:rsidRPr="009C54AE" w14:paraId="5C0172EC" w14:textId="77777777" w:rsidTr="5FA107A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63AC52" w14:textId="0BEF00E9" w:rsidR="0085747A" w:rsidRPr="009C54AE" w:rsidRDefault="3C86C5FC" w:rsidP="5FA107AB">
            <w:pPr>
              <w:spacing w:before="100" w:beforeAutospacing="1" w:after="100" w:afterAutospacing="1" w:line="240" w:lineRule="auto"/>
            </w:pPr>
            <w:r w:rsidRPr="5FA107A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Wydział Pedagogiki i Filozofii</w:t>
            </w:r>
          </w:p>
          <w:p w14:paraId="7E3E3000" w14:textId="750FC8EB" w:rsidR="0085747A" w:rsidRPr="009C54AE" w:rsidRDefault="0085747A" w:rsidP="5FA107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B01F2" w:rsidRPr="009C54AE" w14:paraId="0AEA36E1" w14:textId="77777777" w:rsidTr="5FA107AB">
        <w:tc>
          <w:tcPr>
            <w:tcW w:w="2694" w:type="dxa"/>
            <w:vAlign w:val="center"/>
          </w:tcPr>
          <w:p w14:paraId="0A39E105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2C7A46BD" w:rsidR="005B01F2" w:rsidRPr="009C54AE" w:rsidRDefault="002510E8" w:rsidP="008936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5B01F2" w:rsidRPr="009C54AE" w14:paraId="63AED1F3" w14:textId="77777777" w:rsidTr="5FA107AB">
        <w:tc>
          <w:tcPr>
            <w:tcW w:w="2694" w:type="dxa"/>
            <w:vAlign w:val="center"/>
          </w:tcPr>
          <w:p w14:paraId="4B835047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B01F2" w:rsidRPr="009C54AE" w14:paraId="0F03FBF3" w14:textId="77777777" w:rsidTr="5FA107AB">
        <w:tc>
          <w:tcPr>
            <w:tcW w:w="2694" w:type="dxa"/>
            <w:vAlign w:val="center"/>
          </w:tcPr>
          <w:p w14:paraId="448A1CED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B01F2" w:rsidRPr="009C54AE" w14:paraId="3B32AF2E" w14:textId="77777777" w:rsidTr="5FA107AB">
        <w:tc>
          <w:tcPr>
            <w:tcW w:w="2694" w:type="dxa"/>
            <w:vAlign w:val="center"/>
          </w:tcPr>
          <w:p w14:paraId="04C0481C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B01F2" w:rsidRPr="009C54AE" w14:paraId="0132ED40" w14:textId="77777777" w:rsidTr="5FA107AB">
        <w:tc>
          <w:tcPr>
            <w:tcW w:w="2694" w:type="dxa"/>
            <w:vAlign w:val="center"/>
          </w:tcPr>
          <w:p w14:paraId="7C3992E0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B01F2" w:rsidRPr="009C54AE" w14:paraId="7B858778" w14:textId="77777777" w:rsidTr="5FA107AB">
        <w:tc>
          <w:tcPr>
            <w:tcW w:w="2694" w:type="dxa"/>
            <w:vAlign w:val="center"/>
          </w:tcPr>
          <w:p w14:paraId="47AAF248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09A089" w14:textId="77777777" w:rsidR="005B01F2" w:rsidRPr="009C54AE" w:rsidRDefault="005B01F2" w:rsidP="007362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5B01F2" w:rsidRPr="009C54AE" w14:paraId="3CF11CB1" w14:textId="77777777" w:rsidTr="5FA107AB">
        <w:tc>
          <w:tcPr>
            <w:tcW w:w="2694" w:type="dxa"/>
            <w:vAlign w:val="center"/>
          </w:tcPr>
          <w:p w14:paraId="5863A118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23F63F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Metodologia badań naukowych.</w:t>
            </w:r>
          </w:p>
        </w:tc>
      </w:tr>
      <w:tr w:rsidR="005B01F2" w:rsidRPr="009C54AE" w14:paraId="2786482B" w14:textId="77777777" w:rsidTr="5FA107AB">
        <w:tc>
          <w:tcPr>
            <w:tcW w:w="2694" w:type="dxa"/>
            <w:vAlign w:val="center"/>
          </w:tcPr>
          <w:p w14:paraId="13A990D4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B01F2" w:rsidRPr="009C54AE" w14:paraId="6101CE80" w14:textId="77777777" w:rsidTr="5FA107AB">
        <w:tc>
          <w:tcPr>
            <w:tcW w:w="2694" w:type="dxa"/>
            <w:vAlign w:val="center"/>
          </w:tcPr>
          <w:p w14:paraId="69C2AF6E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D705CD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5B01F2" w:rsidRPr="009C54AE" w14:paraId="471FE442" w14:textId="77777777" w:rsidTr="5FA107AB">
        <w:tc>
          <w:tcPr>
            <w:tcW w:w="2694" w:type="dxa"/>
            <w:vAlign w:val="center"/>
          </w:tcPr>
          <w:p w14:paraId="4BE3E90F" w14:textId="77777777" w:rsidR="005B01F2" w:rsidRPr="009C54AE" w:rsidRDefault="005B01F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5B01F2" w:rsidRPr="009C54AE" w:rsidRDefault="005B0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C507E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4B4E9B0" w14:textId="77777777" w:rsidTr="002002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20021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8B28E9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0021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C4C604" w14:textId="77777777" w:rsidR="0085747A" w:rsidRPr="009C54AE" w:rsidRDefault="00AB45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456F">
        <w:rPr>
          <w:rFonts w:ascii="MS Gothic" w:eastAsia="MS Gothic" w:hAnsi="MS Gothic" w:cs="MS Gothic" w:hint="eastAsia"/>
          <w:b w:val="0"/>
          <w:smallCaps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2104A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D448F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36219">
        <w:rPr>
          <w:rFonts w:ascii="Corbel" w:hAnsi="Corbel"/>
          <w:b w:val="0"/>
          <w:smallCaps w:val="0"/>
          <w:szCs w:val="24"/>
        </w:rPr>
        <w:t xml:space="preserve">- </w:t>
      </w:r>
      <w:r w:rsidR="005B01F2">
        <w:rPr>
          <w:rFonts w:ascii="Corbel" w:hAnsi="Corbel"/>
          <w:b w:val="0"/>
          <w:smallCaps w:val="0"/>
          <w:szCs w:val="24"/>
        </w:rPr>
        <w:t>ZALICZENIE Z OCENĄ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A7637A" w14:textId="77777777" w:rsidTr="00745302">
        <w:tc>
          <w:tcPr>
            <w:tcW w:w="9670" w:type="dxa"/>
          </w:tcPr>
          <w:p w14:paraId="4ABE41B3" w14:textId="77777777" w:rsidR="0085747A" w:rsidRPr="009C54AE" w:rsidRDefault="00AB45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50443" w:rsidRPr="009C54AE" w14:paraId="61AF2213" w14:textId="77777777" w:rsidTr="00550443">
        <w:tc>
          <w:tcPr>
            <w:tcW w:w="851" w:type="dxa"/>
            <w:vAlign w:val="center"/>
          </w:tcPr>
          <w:p w14:paraId="5372B5A4" w14:textId="77777777" w:rsidR="00550443" w:rsidRPr="009C54AE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650985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550443" w:rsidRPr="009C54AE" w14:paraId="6513B5E8" w14:textId="77777777" w:rsidTr="00550443">
        <w:tc>
          <w:tcPr>
            <w:tcW w:w="851" w:type="dxa"/>
            <w:vAlign w:val="center"/>
          </w:tcPr>
          <w:p w14:paraId="550CF7E8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D5F7D12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550443" w:rsidRPr="009C54AE" w14:paraId="26CDA89E" w14:textId="77777777" w:rsidTr="00550443">
        <w:tc>
          <w:tcPr>
            <w:tcW w:w="851" w:type="dxa"/>
            <w:vAlign w:val="center"/>
          </w:tcPr>
          <w:p w14:paraId="53C0B3C4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7CBE9EB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550443" w:rsidRPr="009C54AE" w14:paraId="7807AF57" w14:textId="77777777" w:rsidTr="00550443">
        <w:tc>
          <w:tcPr>
            <w:tcW w:w="851" w:type="dxa"/>
            <w:vAlign w:val="center"/>
          </w:tcPr>
          <w:p w14:paraId="7C12F916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9799F61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550443" w:rsidRPr="009C54AE" w14:paraId="53E3B012" w14:textId="77777777" w:rsidTr="00550443">
        <w:tc>
          <w:tcPr>
            <w:tcW w:w="851" w:type="dxa"/>
            <w:vAlign w:val="center"/>
          </w:tcPr>
          <w:p w14:paraId="56E055E9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C976AA6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550443" w:rsidRPr="009C54AE" w14:paraId="1107B6D3" w14:textId="77777777" w:rsidTr="00550443">
        <w:tc>
          <w:tcPr>
            <w:tcW w:w="851" w:type="dxa"/>
            <w:vAlign w:val="center"/>
          </w:tcPr>
          <w:p w14:paraId="00B3D6C2" w14:textId="77777777" w:rsidR="00550443" w:rsidRPr="009C54AE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4812E1C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3C2E" w:rsidRPr="009C54AE" w14:paraId="0925AC57" w14:textId="77777777" w:rsidTr="00783082">
        <w:tc>
          <w:tcPr>
            <w:tcW w:w="1701" w:type="dxa"/>
            <w:vAlign w:val="center"/>
          </w:tcPr>
          <w:p w14:paraId="4FCA5964" w14:textId="77777777" w:rsidR="00283C2E" w:rsidRPr="009C54AE" w:rsidRDefault="00283C2E" w:rsidP="00DF57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44FEEAD" w14:textId="77777777" w:rsidR="00283C2E" w:rsidRPr="00D43D1D" w:rsidRDefault="00283C2E" w:rsidP="00DF5795">
            <w:pPr>
              <w:pStyle w:val="Akapitzlist"/>
              <w:tabs>
                <w:tab w:val="left" w:pos="1136"/>
                <w:tab w:val="left" w:pos="12644"/>
              </w:tabs>
              <w:spacing w:after="0" w:line="240" w:lineRule="auto"/>
              <w:ind w:left="63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Pr="00D43D1D">
              <w:rPr>
                <w:rFonts w:ascii="Corbel" w:hAnsi="Corbel"/>
                <w:sz w:val="24"/>
                <w:szCs w:val="24"/>
              </w:rPr>
              <w:t>metodologię badań naukowych stosowanych w dziedzinie nauk</w:t>
            </w:r>
            <w:r w:rsidRPr="00D43D1D">
              <w:rPr>
                <w:rFonts w:ascii="Corbel" w:hAnsi="Corbe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ilościowych</w:t>
            </w:r>
            <w:r w:rsidR="00940D7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D1219F2" w14:textId="77777777" w:rsidR="00283C2E" w:rsidRPr="00CF69AB" w:rsidRDefault="00283C2E" w:rsidP="00DF579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PPiW.W19</w:t>
            </w:r>
          </w:p>
        </w:tc>
      </w:tr>
      <w:tr w:rsidR="00283C2E" w:rsidRPr="009C54AE" w14:paraId="4FF33C4F" w14:textId="77777777" w:rsidTr="00783082">
        <w:tc>
          <w:tcPr>
            <w:tcW w:w="1701" w:type="dxa"/>
            <w:vAlign w:val="center"/>
          </w:tcPr>
          <w:p w14:paraId="56A76B19" w14:textId="77777777" w:rsidR="00283C2E" w:rsidRPr="009C54AE" w:rsidRDefault="00283C2E" w:rsidP="00DF57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7F72A8" w14:textId="77777777" w:rsidR="00283C2E" w:rsidRPr="00D43D1D" w:rsidRDefault="00283C2E" w:rsidP="00DF5795">
            <w:pPr>
              <w:pStyle w:val="Akapitzlist"/>
              <w:tabs>
                <w:tab w:val="left" w:pos="175"/>
                <w:tab w:val="left" w:pos="12644"/>
              </w:tabs>
              <w:spacing w:after="0" w:line="240" w:lineRule="auto"/>
              <w:ind w:left="63" w:right="34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Pr="00D43D1D">
              <w:rPr>
                <w:rFonts w:ascii="Corbel" w:hAnsi="Corbel"/>
                <w:sz w:val="24"/>
                <w:szCs w:val="24"/>
              </w:rPr>
              <w:t>terminy  i  założenia  metodologiczne  oraz  zasady  i  normy  etyczne  projektowania  i realizacji  badań   naukowych   w   zakresie   pedagogiki   przedszkolnej,   szkolnej   i</w:t>
            </w:r>
            <w:r w:rsidRPr="00D43D1D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D43D1D">
              <w:rPr>
                <w:rFonts w:ascii="Corbel" w:hAnsi="Corbel"/>
                <w:sz w:val="24"/>
                <w:szCs w:val="24"/>
              </w:rPr>
              <w:t>alternatywnej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metod statystycznych</w:t>
            </w:r>
            <w:r w:rsidR="00940D7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FB6E443" w14:textId="77777777" w:rsidR="00283C2E" w:rsidRPr="00CF69AB" w:rsidRDefault="00283C2E" w:rsidP="00DF579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PPiW.20</w:t>
            </w:r>
          </w:p>
        </w:tc>
      </w:tr>
      <w:tr w:rsidR="00283C2E" w:rsidRPr="009C54AE" w14:paraId="3E26306D" w14:textId="77777777" w:rsidTr="006C37C6">
        <w:tc>
          <w:tcPr>
            <w:tcW w:w="1701" w:type="dxa"/>
            <w:vAlign w:val="center"/>
          </w:tcPr>
          <w:p w14:paraId="41960800" w14:textId="77777777" w:rsidR="00283C2E" w:rsidRPr="009C54AE" w:rsidRDefault="00283C2E" w:rsidP="00DF57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7B9245DA" w14:textId="77777777" w:rsidR="00283C2E" w:rsidRPr="00D43D1D" w:rsidRDefault="00283C2E" w:rsidP="00DF5795">
            <w:pPr>
              <w:pStyle w:val="Akapitzlist"/>
              <w:tabs>
                <w:tab w:val="left" w:pos="34"/>
              </w:tabs>
              <w:spacing w:after="0" w:line="240" w:lineRule="auto"/>
              <w:ind w:left="34" w:right="34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D43D1D">
              <w:rPr>
                <w:rFonts w:ascii="Corbel" w:hAnsi="Corbel"/>
                <w:sz w:val="24"/>
                <w:szCs w:val="24"/>
              </w:rPr>
              <w:t xml:space="preserve">rozróżniać  </w:t>
            </w:r>
            <w:r>
              <w:rPr>
                <w:rFonts w:ascii="Corbel" w:hAnsi="Corbel"/>
                <w:sz w:val="24"/>
                <w:szCs w:val="24"/>
              </w:rPr>
              <w:t xml:space="preserve">metody statystyczne i wykorzystywać je  </w:t>
            </w:r>
            <w:r w:rsidRPr="00D43D1D">
              <w:rPr>
                <w:rFonts w:ascii="Corbel" w:hAnsi="Corbel"/>
                <w:sz w:val="24"/>
                <w:szCs w:val="24"/>
              </w:rPr>
              <w:t>w  badaniach  naukowych,  formułować  cele  i problemy badawcze</w:t>
            </w:r>
            <w:r>
              <w:rPr>
                <w:rFonts w:ascii="Corbel" w:hAnsi="Corbel"/>
                <w:sz w:val="24"/>
                <w:szCs w:val="24"/>
              </w:rPr>
              <w:t xml:space="preserve"> adekwatne do wybranych metod, </w:t>
            </w:r>
            <w:r w:rsidRPr="00D43D1D">
              <w:rPr>
                <w:rFonts w:ascii="Corbel" w:hAnsi="Corbel"/>
                <w:sz w:val="24"/>
                <w:szCs w:val="24"/>
              </w:rPr>
              <w:t xml:space="preserve"> opracowywać, prezentować i interpretować wyniki badań, wyciągać wnioski, wskazywać kierunki dalszych badań w obrębie pedagogiki przedszkolnej i</w:t>
            </w:r>
            <w:r w:rsidRPr="00D43D1D">
              <w:rPr>
                <w:rFonts w:ascii="Corbel" w:hAnsi="Corbel"/>
                <w:spacing w:val="2"/>
                <w:sz w:val="24"/>
                <w:szCs w:val="24"/>
              </w:rPr>
              <w:t> </w:t>
            </w:r>
            <w:r w:rsidR="00940D7C">
              <w:rPr>
                <w:rFonts w:ascii="Corbel" w:hAnsi="Corbel"/>
                <w:sz w:val="24"/>
                <w:szCs w:val="24"/>
              </w:rPr>
              <w:t>wczesnoszkolnej.</w:t>
            </w:r>
          </w:p>
        </w:tc>
        <w:tc>
          <w:tcPr>
            <w:tcW w:w="1873" w:type="dxa"/>
            <w:vAlign w:val="center"/>
          </w:tcPr>
          <w:p w14:paraId="703A6D6C" w14:textId="77777777" w:rsidR="00283C2E" w:rsidRPr="00CF69AB" w:rsidRDefault="00283C2E" w:rsidP="00DF579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PPiW.U18</w:t>
            </w:r>
          </w:p>
        </w:tc>
      </w:tr>
      <w:tr w:rsidR="00283C2E" w:rsidRPr="009C54AE" w14:paraId="26508C56" w14:textId="77777777" w:rsidTr="006C37C6">
        <w:tc>
          <w:tcPr>
            <w:tcW w:w="1701" w:type="dxa"/>
            <w:vAlign w:val="center"/>
          </w:tcPr>
          <w:p w14:paraId="78C3198C" w14:textId="77777777" w:rsidR="00283C2E" w:rsidRPr="009C54AE" w:rsidRDefault="00283C2E" w:rsidP="00DF57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A290C84" w14:textId="77777777" w:rsidR="00283C2E" w:rsidRPr="00D43D1D" w:rsidRDefault="00283C2E" w:rsidP="00DF5795">
            <w:pPr>
              <w:pStyle w:val="Akapitzlist"/>
              <w:tabs>
                <w:tab w:val="left" w:pos="34"/>
              </w:tabs>
              <w:spacing w:after="0" w:line="240" w:lineRule="auto"/>
              <w:ind w:left="34" w:right="-108" w:firstLine="11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D43D1D">
              <w:rPr>
                <w:rFonts w:ascii="Corbel" w:hAnsi="Corbel"/>
                <w:sz w:val="24"/>
                <w:szCs w:val="24"/>
              </w:rPr>
              <w:t>współpracować z członkami zespołów badawczych na każdym  etapie projektowania  i realizacji badań</w:t>
            </w:r>
            <w:r w:rsidRPr="00D43D1D">
              <w:rPr>
                <w:rFonts w:ascii="Corbel" w:hAnsi="Corbel"/>
                <w:spacing w:val="2"/>
                <w:sz w:val="24"/>
                <w:szCs w:val="24"/>
              </w:rPr>
              <w:t xml:space="preserve"> </w:t>
            </w:r>
            <w:r w:rsidRPr="00D43D1D">
              <w:rPr>
                <w:rFonts w:ascii="Corbel" w:hAnsi="Corbel"/>
                <w:sz w:val="24"/>
                <w:szCs w:val="24"/>
              </w:rPr>
              <w:t>naukowych.</w:t>
            </w:r>
          </w:p>
        </w:tc>
        <w:tc>
          <w:tcPr>
            <w:tcW w:w="1873" w:type="dxa"/>
            <w:vAlign w:val="center"/>
          </w:tcPr>
          <w:p w14:paraId="647AA8D4" w14:textId="77777777" w:rsidR="00283C2E" w:rsidRPr="00CF69AB" w:rsidRDefault="00283C2E" w:rsidP="00DF579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PPiW.U19</w:t>
            </w:r>
          </w:p>
        </w:tc>
      </w:tr>
      <w:tr w:rsidR="00CF69AB" w:rsidRPr="009C54AE" w14:paraId="244C4620" w14:textId="77777777" w:rsidTr="00CF69AB">
        <w:tc>
          <w:tcPr>
            <w:tcW w:w="1701" w:type="dxa"/>
            <w:vAlign w:val="center"/>
          </w:tcPr>
          <w:p w14:paraId="74357262" w14:textId="77777777" w:rsidR="00CF69AB" w:rsidRPr="009C54AE" w:rsidRDefault="00231ABF" w:rsidP="00DF57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14:paraId="4D53D777" w14:textId="77777777" w:rsidR="00CF69AB" w:rsidRPr="00CF69AB" w:rsidRDefault="00283C2E" w:rsidP="00DF57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00940D7C">
              <w:rPr>
                <w:rFonts w:ascii="Corbel" w:hAnsi="Corbel"/>
                <w:sz w:val="24"/>
                <w:szCs w:val="24"/>
              </w:rPr>
              <w:t xml:space="preserve">do </w:t>
            </w:r>
            <w:r w:rsidRPr="00D43D1D">
              <w:rPr>
                <w:rFonts w:ascii="Corbel" w:hAnsi="Corbel"/>
                <w:sz w:val="24"/>
                <w:szCs w:val="24"/>
              </w:rPr>
              <w:t>posługiwania się uniwersalnymi zasadami i normami etycznymi w działalności zawodowej, kierując się szacunkiem dla każdego</w:t>
            </w:r>
            <w:r w:rsidRPr="00D43D1D">
              <w:rPr>
                <w:rFonts w:ascii="Corbel" w:hAnsi="Corbel"/>
                <w:spacing w:val="10"/>
                <w:sz w:val="24"/>
                <w:szCs w:val="24"/>
              </w:rPr>
              <w:t xml:space="preserve"> </w:t>
            </w:r>
            <w:r w:rsidR="00940D7C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14:paraId="70FBFC23" w14:textId="77777777" w:rsidR="00CF69AB" w:rsidRPr="00CF69AB" w:rsidRDefault="00283C2E" w:rsidP="00DF579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</w:t>
            </w:r>
            <w:r w:rsidR="00CF69AB" w:rsidRPr="00CF69AB">
              <w:rPr>
                <w:rFonts w:ascii="Corbel" w:hAnsi="Corbel"/>
                <w:sz w:val="24"/>
                <w:szCs w:val="24"/>
              </w:rPr>
              <w:t>K01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6219" w:rsidRPr="009C54AE" w14:paraId="587EA2A8" w14:textId="77777777" w:rsidTr="009B630D">
        <w:tc>
          <w:tcPr>
            <w:tcW w:w="9639" w:type="dxa"/>
          </w:tcPr>
          <w:p w14:paraId="35113026" w14:textId="77777777" w:rsidR="00736219" w:rsidRPr="009C54AE" w:rsidRDefault="00736219" w:rsidP="009B63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6219" w:rsidRPr="008A3891" w14:paraId="1299C43A" w14:textId="77777777" w:rsidTr="009B630D">
        <w:tc>
          <w:tcPr>
            <w:tcW w:w="9639" w:type="dxa"/>
          </w:tcPr>
          <w:p w14:paraId="4DDBEF00" w14:textId="77777777" w:rsidR="00736219" w:rsidRPr="008A3891" w:rsidRDefault="00736219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3461D7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3891" w:rsidRPr="009C54AE" w14:paraId="024120B8" w14:textId="77777777" w:rsidTr="00923D7D">
        <w:tc>
          <w:tcPr>
            <w:tcW w:w="9639" w:type="dxa"/>
          </w:tcPr>
          <w:p w14:paraId="20976527" w14:textId="77777777" w:rsidR="008A3891" w:rsidRPr="008A3891" w:rsidRDefault="008A3891" w:rsidP="00736219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A3891"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8A3891" w:rsidRPr="009C54AE" w14:paraId="430592C0" w14:textId="77777777" w:rsidTr="00923D7D">
        <w:tc>
          <w:tcPr>
            <w:tcW w:w="9639" w:type="dxa"/>
          </w:tcPr>
          <w:p w14:paraId="1EFCE49F" w14:textId="77777777" w:rsidR="008A3891" w:rsidRPr="008A3891" w:rsidRDefault="008A3891" w:rsidP="0073621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A3891">
              <w:rPr>
                <w:rFonts w:ascii="Corbel" w:eastAsia="Cambria" w:hAnsi="Corbel"/>
                <w:sz w:val="24"/>
                <w:szCs w:val="24"/>
              </w:rPr>
              <w:t xml:space="preserve">Analityczna metoda prezentacji danych. Sposoby obliczania oraz interpretacja parametrów opisowych, tzw. statystyk-charakterystyk: miary położenia (średnia arytmetyczna, mediana, </w:t>
            </w:r>
            <w:proofErr w:type="spellStart"/>
            <w:r w:rsidRPr="008A3891">
              <w:rPr>
                <w:rFonts w:ascii="Corbel" w:eastAsia="Cambria" w:hAnsi="Corbel"/>
                <w:sz w:val="24"/>
                <w:szCs w:val="24"/>
              </w:rPr>
              <w:t>kwartyle</w:t>
            </w:r>
            <w:proofErr w:type="spellEnd"/>
            <w:r w:rsidRPr="008A3891">
              <w:rPr>
                <w:rFonts w:ascii="Corbel" w:eastAsia="Cambria" w:hAnsi="Corbel"/>
                <w:sz w:val="24"/>
                <w:szCs w:val="24"/>
              </w:rPr>
              <w:t>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8A3891" w:rsidRPr="009C54AE" w14:paraId="340473BB" w14:textId="77777777" w:rsidTr="00923D7D">
        <w:tc>
          <w:tcPr>
            <w:tcW w:w="9639" w:type="dxa"/>
          </w:tcPr>
          <w:p w14:paraId="318F1DCB" w14:textId="77777777" w:rsidR="008A3891" w:rsidRPr="008A3891" w:rsidRDefault="008A3891" w:rsidP="0073621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A3891"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 w:rsidRPr="008A3891"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 w:rsidRPr="008A3891"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– miary oparte na statystyce chi-kwadrat: współczynnik V-</w:t>
            </w:r>
            <w:proofErr w:type="spellStart"/>
            <w:r w:rsidRPr="008A3891"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 w:rsidRPr="008A3891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8A3891" w:rsidRPr="009C54AE" w14:paraId="1B41CC3F" w14:textId="77777777" w:rsidTr="00923D7D">
        <w:tc>
          <w:tcPr>
            <w:tcW w:w="9639" w:type="dxa"/>
          </w:tcPr>
          <w:p w14:paraId="7DB74C2B" w14:textId="77777777" w:rsidR="008A3891" w:rsidRPr="008A3891" w:rsidRDefault="008A3891" w:rsidP="00736219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3891"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8A3891" w:rsidRPr="009C54AE" w14:paraId="5E4B3F2B" w14:textId="77777777" w:rsidTr="00923D7D">
        <w:tc>
          <w:tcPr>
            <w:tcW w:w="9639" w:type="dxa"/>
          </w:tcPr>
          <w:p w14:paraId="4EEFC3F0" w14:textId="77777777" w:rsidR="008A3891" w:rsidRPr="008A3891" w:rsidRDefault="008A3891" w:rsidP="00736219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3891"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BC822" w14:textId="77777777" w:rsidR="00342428" w:rsidRPr="00342428" w:rsidRDefault="00736219" w:rsidP="00342428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>Ćwiczenia: r</w:t>
      </w:r>
      <w:r w:rsidR="00342428" w:rsidRPr="00342428">
        <w:rPr>
          <w:rFonts w:ascii="Corbel" w:hAnsi="Corbel"/>
          <w:i/>
          <w:sz w:val="24"/>
          <w:szCs w:val="24"/>
        </w:rPr>
        <w:t>ozwiązywanie zadań, analiza przypadków, praca indywidualna, praca w grupach, dyskusja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73621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1BBB" w:rsidRPr="009C54AE" w14:paraId="5F5643A9" w14:textId="77777777" w:rsidTr="004D1BBB">
        <w:tc>
          <w:tcPr>
            <w:tcW w:w="1985" w:type="dxa"/>
            <w:vAlign w:val="center"/>
          </w:tcPr>
          <w:p w14:paraId="4EEBB90D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14:paraId="30398397" w14:textId="77777777" w:rsidR="004D1BBB" w:rsidRPr="004D1BBB" w:rsidRDefault="004D1BBB" w:rsidP="004D1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032F29E7" w14:textId="77777777" w:rsidR="004D1BBB" w:rsidRPr="004D1BBB" w:rsidRDefault="004D2A17" w:rsidP="004D1B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77F5F938" w14:textId="77777777" w:rsidTr="00CC32D9">
        <w:tc>
          <w:tcPr>
            <w:tcW w:w="1985" w:type="dxa"/>
            <w:vAlign w:val="center"/>
          </w:tcPr>
          <w:p w14:paraId="69FEFE27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14:paraId="1515A6ED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049575EC" w14:textId="77777777" w:rsidR="004D1BBB" w:rsidRPr="004D1BBB" w:rsidRDefault="004D2A1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6EFBD541" w14:textId="77777777" w:rsidTr="00964ED8">
        <w:tc>
          <w:tcPr>
            <w:tcW w:w="1985" w:type="dxa"/>
            <w:vAlign w:val="center"/>
          </w:tcPr>
          <w:p w14:paraId="002D746F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46CEBCCE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55C99E51" w14:textId="77777777" w:rsidR="004D1BBB" w:rsidRPr="004D1BBB" w:rsidRDefault="004D2A1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3B33BBC1" w14:textId="77777777" w:rsidTr="00CA10FA">
        <w:tc>
          <w:tcPr>
            <w:tcW w:w="1985" w:type="dxa"/>
            <w:vAlign w:val="center"/>
          </w:tcPr>
          <w:p w14:paraId="5990E71B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vAlign w:val="center"/>
          </w:tcPr>
          <w:p w14:paraId="4307374E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68F65E33" w14:textId="77777777" w:rsidR="004D1BBB" w:rsidRPr="004D1BBB" w:rsidRDefault="004D2A1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2EF7A8A8" w14:textId="77777777" w:rsidTr="003A5014">
        <w:tc>
          <w:tcPr>
            <w:tcW w:w="1985" w:type="dxa"/>
            <w:vAlign w:val="center"/>
          </w:tcPr>
          <w:p w14:paraId="4A2F1096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Align w:val="center"/>
          </w:tcPr>
          <w:p w14:paraId="327F661F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72963CCF" w14:textId="77777777" w:rsidR="004D1BBB" w:rsidRPr="004D1BBB" w:rsidRDefault="004D2A1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7E2AA2" w14:textId="77777777" w:rsidTr="0399BF08">
        <w:tc>
          <w:tcPr>
            <w:tcW w:w="9670" w:type="dxa"/>
          </w:tcPr>
          <w:p w14:paraId="4A3434DE" w14:textId="77777777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7021"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</w:t>
            </w:r>
            <w:r>
              <w:rPr>
                <w:rFonts w:ascii="Corbel" w:hAnsi="Corbel"/>
                <w:sz w:val="24"/>
                <w:szCs w:val="24"/>
              </w:rPr>
              <w:t>owego udziału</w:t>
            </w:r>
            <w:r w:rsidRPr="00747021">
              <w:rPr>
                <w:rFonts w:ascii="Corbel" w:hAnsi="Corbel"/>
                <w:sz w:val="24"/>
                <w:szCs w:val="24"/>
              </w:rPr>
              <w:t xml:space="preserve"> uzyskanych punktów student otrzyma następujące oceny:</w:t>
            </w:r>
          </w:p>
          <w:p w14:paraId="5F1E826A" w14:textId="67F4E57C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399BF08">
              <w:rPr>
                <w:rFonts w:ascii="Corbel" w:hAnsi="Corbel"/>
                <w:sz w:val="24"/>
                <w:szCs w:val="24"/>
              </w:rPr>
              <w:lastRenderedPageBreak/>
              <w:t>% uzyskanych punktów &lt; 5</w:t>
            </w:r>
            <w:r w:rsidR="3298677F" w:rsidRPr="0399BF08">
              <w:rPr>
                <w:rFonts w:ascii="Corbel" w:hAnsi="Corbel"/>
                <w:sz w:val="24"/>
                <w:szCs w:val="24"/>
              </w:rPr>
              <w:t>1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% – </w:t>
            </w:r>
            <w:proofErr w:type="spellStart"/>
            <w:r w:rsidRPr="0399BF08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="6A148F62" w:rsidRPr="0399BF08">
              <w:rPr>
                <w:rFonts w:ascii="Corbel" w:hAnsi="Corbel"/>
                <w:sz w:val="24"/>
                <w:szCs w:val="24"/>
              </w:rPr>
              <w:t xml:space="preserve"> (poniżej 51%)</w:t>
            </w:r>
          </w:p>
          <w:p w14:paraId="0E05110A" w14:textId="6EF2E934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399BF08">
              <w:rPr>
                <w:rFonts w:ascii="Corbel" w:hAnsi="Corbel"/>
                <w:sz w:val="24"/>
                <w:szCs w:val="24"/>
              </w:rPr>
              <w:t xml:space="preserve">% uzyskanych punktów pomiędzy </w:t>
            </w:r>
            <w:r w:rsidR="42547070" w:rsidRPr="0399BF08">
              <w:rPr>
                <w:rFonts w:ascii="Corbel" w:hAnsi="Corbel"/>
                <w:sz w:val="24"/>
                <w:szCs w:val="24"/>
              </w:rPr>
              <w:t xml:space="preserve"> </w:t>
            </w:r>
            <w:r w:rsidR="52F9552B" w:rsidRPr="0399BF08">
              <w:rPr>
                <w:rFonts w:ascii="Corbel" w:hAnsi="Corbel"/>
                <w:sz w:val="24"/>
                <w:szCs w:val="24"/>
              </w:rPr>
              <w:t>≥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 </w:t>
            </w:r>
            <w:r w:rsidR="42F9C9A6" w:rsidRPr="0399BF08">
              <w:rPr>
                <w:rFonts w:ascii="Corbel" w:hAnsi="Corbel"/>
                <w:sz w:val="24"/>
                <w:szCs w:val="24"/>
              </w:rPr>
              <w:t>51 %</w:t>
            </w:r>
            <w:r w:rsidR="7BAD56EE" w:rsidRPr="0399BF08">
              <w:rPr>
                <w:rFonts w:ascii="Corbel" w:hAnsi="Corbel"/>
                <w:sz w:val="24"/>
                <w:szCs w:val="24"/>
              </w:rPr>
              <w:t>(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- </w:t>
            </w:r>
            <w:r w:rsidR="35DDE9EC" w:rsidRPr="0399BF08">
              <w:rPr>
                <w:rFonts w:ascii="Corbel" w:hAnsi="Corbel"/>
                <w:sz w:val="24"/>
                <w:szCs w:val="24"/>
              </w:rPr>
              <w:t>51</w:t>
            </w:r>
            <w:r w:rsidR="1AB7C4B2" w:rsidRPr="0399BF08">
              <w:rPr>
                <w:rFonts w:ascii="Corbel" w:hAnsi="Corbel"/>
                <w:sz w:val="24"/>
                <w:szCs w:val="24"/>
              </w:rPr>
              <w:t>%</w:t>
            </w:r>
            <w:r w:rsidR="66AB3DF5" w:rsidRPr="0399BF08">
              <w:rPr>
                <w:rFonts w:ascii="Corbel" w:hAnsi="Corbel"/>
                <w:sz w:val="24"/>
                <w:szCs w:val="24"/>
              </w:rPr>
              <w:t xml:space="preserve"> </w:t>
            </w:r>
            <w:r w:rsidR="35DDE9EC" w:rsidRPr="0399BF08">
              <w:rPr>
                <w:rFonts w:ascii="Corbel" w:hAnsi="Corbel"/>
                <w:sz w:val="24"/>
                <w:szCs w:val="24"/>
              </w:rPr>
              <w:t>-</w:t>
            </w:r>
            <w:r w:rsidRPr="0399BF08">
              <w:rPr>
                <w:rFonts w:ascii="Corbel" w:hAnsi="Corbel"/>
                <w:sz w:val="24"/>
                <w:szCs w:val="24"/>
              </w:rPr>
              <w:t>6</w:t>
            </w:r>
            <w:r w:rsidR="76B4535C" w:rsidRPr="0399BF08">
              <w:rPr>
                <w:rFonts w:ascii="Corbel" w:hAnsi="Corbel"/>
                <w:sz w:val="24"/>
                <w:szCs w:val="24"/>
              </w:rPr>
              <w:t>0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% </w:t>
            </w:r>
            <w:r w:rsidR="31BB2ECE" w:rsidRPr="0399BF08">
              <w:rPr>
                <w:rFonts w:ascii="Corbel" w:hAnsi="Corbel"/>
                <w:sz w:val="24"/>
                <w:szCs w:val="24"/>
              </w:rPr>
              <w:t>)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– </w:t>
            </w:r>
            <w:proofErr w:type="spellStart"/>
            <w:r w:rsidRPr="0399BF08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</w:p>
          <w:p w14:paraId="629BBA2B" w14:textId="02298027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399BF08">
              <w:rPr>
                <w:rFonts w:ascii="Corbel" w:hAnsi="Corbel"/>
                <w:sz w:val="24"/>
                <w:szCs w:val="24"/>
              </w:rPr>
              <w:t xml:space="preserve">% uzyskanych punktów pomiędzy </w:t>
            </w:r>
            <w:r w:rsidR="25FF5F0E" w:rsidRPr="0399BF08">
              <w:rPr>
                <w:rFonts w:ascii="Corbel" w:hAnsi="Corbel"/>
                <w:sz w:val="24"/>
                <w:szCs w:val="24"/>
              </w:rPr>
              <w:t>≥</w:t>
            </w:r>
            <w:r w:rsidRPr="0399BF08">
              <w:rPr>
                <w:rFonts w:ascii="Corbel" w:hAnsi="Corbel"/>
                <w:sz w:val="24"/>
                <w:szCs w:val="24"/>
              </w:rPr>
              <w:t>6</w:t>
            </w:r>
            <w:r w:rsidR="13188D74" w:rsidRPr="0399BF08">
              <w:rPr>
                <w:rFonts w:ascii="Corbel" w:hAnsi="Corbel"/>
                <w:sz w:val="24"/>
                <w:szCs w:val="24"/>
              </w:rPr>
              <w:t>1</w:t>
            </w:r>
            <w:r w:rsidR="33462235" w:rsidRPr="0399BF08">
              <w:rPr>
                <w:rFonts w:ascii="Corbel" w:hAnsi="Corbel"/>
                <w:sz w:val="24"/>
                <w:szCs w:val="24"/>
              </w:rPr>
              <w:t>%</w:t>
            </w:r>
            <w:r w:rsidR="528C1763" w:rsidRPr="0399BF08">
              <w:rPr>
                <w:rFonts w:ascii="Corbel" w:hAnsi="Corbel"/>
                <w:sz w:val="24"/>
                <w:szCs w:val="24"/>
              </w:rPr>
              <w:t xml:space="preserve"> –(61</w:t>
            </w:r>
            <w:r w:rsidR="2638C62E" w:rsidRPr="0399BF08">
              <w:rPr>
                <w:rFonts w:ascii="Corbel" w:hAnsi="Corbel"/>
                <w:sz w:val="24"/>
                <w:szCs w:val="24"/>
              </w:rPr>
              <w:t>%</w:t>
            </w:r>
            <w:r w:rsidR="1C5BD193" w:rsidRPr="0399BF08">
              <w:rPr>
                <w:rFonts w:ascii="Corbel" w:hAnsi="Corbel"/>
                <w:sz w:val="24"/>
                <w:szCs w:val="24"/>
              </w:rPr>
              <w:t xml:space="preserve"> </w:t>
            </w:r>
            <w:r w:rsidR="528C1763" w:rsidRPr="0399BF08">
              <w:rPr>
                <w:rFonts w:ascii="Corbel" w:hAnsi="Corbel"/>
                <w:sz w:val="24"/>
                <w:szCs w:val="24"/>
              </w:rPr>
              <w:t>-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 7</w:t>
            </w:r>
            <w:r w:rsidR="6075615B" w:rsidRPr="0399BF08">
              <w:rPr>
                <w:rFonts w:ascii="Corbel" w:hAnsi="Corbel"/>
                <w:sz w:val="24"/>
                <w:szCs w:val="24"/>
              </w:rPr>
              <w:t>0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% </w:t>
            </w:r>
            <w:r w:rsidR="79545A83" w:rsidRPr="0399BF08">
              <w:rPr>
                <w:rFonts w:ascii="Corbel" w:hAnsi="Corbel"/>
                <w:sz w:val="24"/>
                <w:szCs w:val="24"/>
              </w:rPr>
              <w:t>)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– </w:t>
            </w:r>
            <w:proofErr w:type="spellStart"/>
            <w:r w:rsidRPr="0399BF08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399BF08">
              <w:rPr>
                <w:rFonts w:ascii="Corbel" w:hAnsi="Corbel"/>
                <w:sz w:val="24"/>
                <w:szCs w:val="24"/>
              </w:rPr>
              <w:t xml:space="preserve"> plus</w:t>
            </w:r>
          </w:p>
          <w:p w14:paraId="39C478F1" w14:textId="1511D2CB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399BF08">
              <w:rPr>
                <w:rFonts w:ascii="Corbel" w:hAnsi="Corbel"/>
                <w:sz w:val="24"/>
                <w:szCs w:val="24"/>
              </w:rPr>
              <w:t xml:space="preserve">% uzyskanych punktów pomiędzy </w:t>
            </w:r>
            <w:r w:rsidR="2D00F88F" w:rsidRPr="0399BF08">
              <w:rPr>
                <w:rFonts w:ascii="Corbel" w:hAnsi="Corbel"/>
                <w:sz w:val="24"/>
                <w:szCs w:val="24"/>
              </w:rPr>
              <w:t>≥</w:t>
            </w:r>
            <w:r w:rsidRPr="0399BF08">
              <w:rPr>
                <w:rFonts w:ascii="Corbel" w:hAnsi="Corbel"/>
                <w:sz w:val="24"/>
                <w:szCs w:val="24"/>
              </w:rPr>
              <w:t>7</w:t>
            </w:r>
            <w:r w:rsidR="15BAD40B" w:rsidRPr="0399BF08">
              <w:rPr>
                <w:rFonts w:ascii="Corbel" w:hAnsi="Corbel"/>
                <w:sz w:val="24"/>
                <w:szCs w:val="24"/>
              </w:rPr>
              <w:t>1</w:t>
            </w:r>
            <w:r w:rsidR="6B70C6F6" w:rsidRPr="0399BF08">
              <w:rPr>
                <w:rFonts w:ascii="Corbel" w:hAnsi="Corbel"/>
                <w:sz w:val="24"/>
                <w:szCs w:val="24"/>
              </w:rPr>
              <w:t>%</w:t>
            </w:r>
            <w:r w:rsidR="7E0F8728" w:rsidRPr="0399BF08">
              <w:rPr>
                <w:rFonts w:ascii="Corbel" w:hAnsi="Corbel"/>
                <w:sz w:val="24"/>
                <w:szCs w:val="24"/>
              </w:rPr>
              <w:t xml:space="preserve"> –</w:t>
            </w:r>
            <w:r w:rsidR="45A4EB12" w:rsidRPr="0399BF08">
              <w:rPr>
                <w:rFonts w:ascii="Corbel" w:hAnsi="Corbel"/>
                <w:sz w:val="24"/>
                <w:szCs w:val="24"/>
              </w:rPr>
              <w:t>(</w:t>
            </w:r>
            <w:r w:rsidR="7E0F8728" w:rsidRPr="0399BF08">
              <w:rPr>
                <w:rFonts w:ascii="Corbel" w:hAnsi="Corbel"/>
                <w:sz w:val="24"/>
                <w:szCs w:val="24"/>
              </w:rPr>
              <w:t>71</w:t>
            </w:r>
            <w:r w:rsidR="44C752D7" w:rsidRPr="0399BF08">
              <w:rPr>
                <w:rFonts w:ascii="Corbel" w:hAnsi="Corbel"/>
                <w:sz w:val="24"/>
                <w:szCs w:val="24"/>
              </w:rPr>
              <w:t>%</w:t>
            </w:r>
            <w:r w:rsidR="5143195C" w:rsidRPr="0399BF08">
              <w:rPr>
                <w:rFonts w:ascii="Corbel" w:hAnsi="Corbel"/>
                <w:sz w:val="24"/>
                <w:szCs w:val="24"/>
              </w:rPr>
              <w:t xml:space="preserve"> </w:t>
            </w:r>
            <w:r w:rsidR="7E0F8728" w:rsidRPr="0399BF08">
              <w:rPr>
                <w:rFonts w:ascii="Corbel" w:hAnsi="Corbel"/>
                <w:sz w:val="24"/>
                <w:szCs w:val="24"/>
              </w:rPr>
              <w:t>-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 8</w:t>
            </w:r>
            <w:r w:rsidR="2912643E" w:rsidRPr="0399BF08">
              <w:rPr>
                <w:rFonts w:ascii="Corbel" w:hAnsi="Corbel"/>
                <w:sz w:val="24"/>
                <w:szCs w:val="24"/>
              </w:rPr>
              <w:t>0</w:t>
            </w:r>
            <w:r w:rsidRPr="0399BF08">
              <w:rPr>
                <w:rFonts w:ascii="Corbel" w:hAnsi="Corbel"/>
                <w:sz w:val="24"/>
                <w:szCs w:val="24"/>
              </w:rPr>
              <w:t>%</w:t>
            </w:r>
            <w:r w:rsidR="49399CB8" w:rsidRPr="0399BF08">
              <w:rPr>
                <w:rFonts w:ascii="Corbel" w:hAnsi="Corbel"/>
                <w:sz w:val="24"/>
                <w:szCs w:val="24"/>
              </w:rPr>
              <w:t>)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399BF08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</w:p>
          <w:p w14:paraId="51B34F4E" w14:textId="5173B953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399BF08">
              <w:rPr>
                <w:rFonts w:ascii="Corbel" w:hAnsi="Corbel"/>
                <w:sz w:val="24"/>
                <w:szCs w:val="24"/>
              </w:rPr>
              <w:t xml:space="preserve">% uzyskanych punktów pomiędzy </w:t>
            </w:r>
            <w:r w:rsidR="37A4F5AD" w:rsidRPr="0399BF08">
              <w:rPr>
                <w:rFonts w:ascii="Corbel" w:hAnsi="Corbel"/>
                <w:sz w:val="24"/>
                <w:szCs w:val="24"/>
              </w:rPr>
              <w:t>≥</w:t>
            </w:r>
            <w:r w:rsidRPr="0399BF08">
              <w:rPr>
                <w:rFonts w:ascii="Corbel" w:hAnsi="Corbel"/>
                <w:sz w:val="24"/>
                <w:szCs w:val="24"/>
              </w:rPr>
              <w:t>8</w:t>
            </w:r>
            <w:r w:rsidR="7B0C73C4" w:rsidRPr="0399BF08">
              <w:rPr>
                <w:rFonts w:ascii="Corbel" w:hAnsi="Corbel"/>
                <w:sz w:val="24"/>
                <w:szCs w:val="24"/>
              </w:rPr>
              <w:t>1</w:t>
            </w:r>
            <w:r w:rsidR="016F1C0B" w:rsidRPr="0399BF08">
              <w:rPr>
                <w:rFonts w:ascii="Corbel" w:hAnsi="Corbel"/>
                <w:sz w:val="24"/>
                <w:szCs w:val="24"/>
              </w:rPr>
              <w:t>%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 - </w:t>
            </w:r>
            <w:r w:rsidR="1CD8F03E" w:rsidRPr="0399BF08">
              <w:rPr>
                <w:rFonts w:ascii="Corbel" w:hAnsi="Corbel"/>
                <w:sz w:val="24"/>
                <w:szCs w:val="24"/>
              </w:rPr>
              <w:t>(81</w:t>
            </w:r>
            <w:r w:rsidR="14C61F4B" w:rsidRPr="0399BF08">
              <w:rPr>
                <w:rFonts w:ascii="Corbel" w:hAnsi="Corbel"/>
                <w:sz w:val="24"/>
                <w:szCs w:val="24"/>
              </w:rPr>
              <w:t xml:space="preserve">% </w:t>
            </w:r>
            <w:r w:rsidR="1CD8F03E" w:rsidRPr="0399BF08">
              <w:rPr>
                <w:rFonts w:ascii="Corbel" w:hAnsi="Corbel"/>
                <w:sz w:val="24"/>
                <w:szCs w:val="24"/>
              </w:rPr>
              <w:t>-</w:t>
            </w:r>
            <w:r w:rsidRPr="0399BF08">
              <w:rPr>
                <w:rFonts w:ascii="Corbel" w:hAnsi="Corbel"/>
                <w:sz w:val="24"/>
                <w:szCs w:val="24"/>
              </w:rPr>
              <w:t>9</w:t>
            </w:r>
            <w:r w:rsidR="7E27C90E" w:rsidRPr="0399BF08">
              <w:rPr>
                <w:rFonts w:ascii="Corbel" w:hAnsi="Corbel"/>
                <w:sz w:val="24"/>
                <w:szCs w:val="24"/>
              </w:rPr>
              <w:t>0)</w:t>
            </w:r>
            <w:r w:rsidRPr="0399BF08">
              <w:rPr>
                <w:rFonts w:ascii="Corbel" w:hAnsi="Corbel"/>
                <w:sz w:val="24"/>
                <w:szCs w:val="24"/>
              </w:rPr>
              <w:t xml:space="preserve">% – </w:t>
            </w:r>
            <w:proofErr w:type="spellStart"/>
            <w:r w:rsidRPr="0399BF08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399BF08">
              <w:rPr>
                <w:rFonts w:ascii="Corbel" w:hAnsi="Corbel"/>
                <w:sz w:val="24"/>
                <w:szCs w:val="24"/>
              </w:rPr>
              <w:t xml:space="preserve"> plus</w:t>
            </w:r>
          </w:p>
          <w:p w14:paraId="7339D6F3" w14:textId="51B26389" w:rsidR="0085747A" w:rsidRPr="009C54AE" w:rsidRDefault="00747021" w:rsidP="0399BF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99BF08">
              <w:rPr>
                <w:rFonts w:ascii="Corbel" w:hAnsi="Corbel"/>
                <w:b w:val="0"/>
                <w:smallCaps w:val="0"/>
              </w:rPr>
              <w:t xml:space="preserve">% uzyskanych punktów </w:t>
            </w:r>
            <w:r w:rsidR="38231262" w:rsidRPr="0399BF08">
              <w:rPr>
                <w:rFonts w:ascii="Corbel" w:hAnsi="Corbel"/>
                <w:b w:val="0"/>
                <w:smallCaps w:val="0"/>
              </w:rPr>
              <w:t>≥</w:t>
            </w:r>
            <w:r w:rsidRPr="0399BF08">
              <w:rPr>
                <w:rFonts w:ascii="Corbel" w:hAnsi="Corbel"/>
                <w:b w:val="0"/>
                <w:smallCaps w:val="0"/>
              </w:rPr>
              <w:t>9</w:t>
            </w:r>
            <w:r w:rsidR="31444D66" w:rsidRPr="0399BF08">
              <w:rPr>
                <w:rFonts w:ascii="Corbel" w:hAnsi="Corbel"/>
                <w:b w:val="0"/>
                <w:smallCaps w:val="0"/>
              </w:rPr>
              <w:t>1</w:t>
            </w:r>
            <w:r w:rsidR="00393637" w:rsidRPr="0399BF08">
              <w:rPr>
                <w:rFonts w:ascii="Corbel" w:hAnsi="Corbel"/>
                <w:b w:val="0"/>
                <w:smallCaps w:val="0"/>
              </w:rPr>
              <w:t xml:space="preserve">% </w:t>
            </w:r>
            <w:r w:rsidR="00393637" w:rsidRPr="0399BF08">
              <w:rPr>
                <w:rFonts w:ascii="Corbel" w:hAnsi="Corbel"/>
              </w:rPr>
              <w:t>–</w:t>
            </w:r>
            <w:r w:rsidR="00393637" w:rsidRPr="0399BF08">
              <w:rPr>
                <w:rFonts w:ascii="Corbel" w:hAnsi="Corbel"/>
                <w:b w:val="0"/>
                <w:smallCaps w:val="0"/>
              </w:rPr>
              <w:t xml:space="preserve"> </w:t>
            </w:r>
            <w:r w:rsidR="547229FA" w:rsidRPr="0399BF08">
              <w:rPr>
                <w:rFonts w:ascii="Corbel" w:hAnsi="Corbel"/>
                <w:b w:val="0"/>
                <w:smallCaps w:val="0"/>
              </w:rPr>
              <w:t>(91</w:t>
            </w:r>
            <w:r w:rsidR="74DEBB7C" w:rsidRPr="0399BF08">
              <w:rPr>
                <w:rFonts w:ascii="Corbel" w:hAnsi="Corbel"/>
                <w:b w:val="0"/>
                <w:smallCaps w:val="0"/>
              </w:rPr>
              <w:t xml:space="preserve">% </w:t>
            </w:r>
            <w:r w:rsidR="547229FA" w:rsidRPr="0399BF08">
              <w:rPr>
                <w:rFonts w:ascii="Corbel" w:hAnsi="Corbel"/>
                <w:b w:val="0"/>
                <w:smallCaps w:val="0"/>
              </w:rPr>
              <w:t>-100%)-</w:t>
            </w:r>
            <w:r w:rsidR="00393637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="00393637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proofErr w:type="spellStart"/>
            <w:r w:rsidRPr="0399BF08">
              <w:rPr>
                <w:rFonts w:ascii="Corbel" w:hAnsi="Corbel"/>
                <w:b w:val="0"/>
                <w:smallCaps w:val="0"/>
              </w:rPr>
              <w:t>bdb</w:t>
            </w:r>
            <w:proofErr w:type="spellEnd"/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EB573F9" w14:textId="77777777" w:rsidTr="00126BDE">
        <w:tc>
          <w:tcPr>
            <w:tcW w:w="4962" w:type="dxa"/>
            <w:vAlign w:val="center"/>
          </w:tcPr>
          <w:p w14:paraId="116A633D" w14:textId="77777777" w:rsidR="0085747A" w:rsidRPr="009C54AE" w:rsidRDefault="00C61DC5" w:rsidP="002900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odziny z</w:t>
            </w:r>
            <w:r w:rsidR="00290033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23D4B9D" w14:textId="77777777" w:rsidR="0085747A" w:rsidRPr="009C54AE" w:rsidRDefault="008A3891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B1E345B" w14:textId="77777777" w:rsidTr="00126BDE">
        <w:tc>
          <w:tcPr>
            <w:tcW w:w="4962" w:type="dxa"/>
            <w:vAlign w:val="center"/>
          </w:tcPr>
          <w:p w14:paraId="61BA0769" w14:textId="77777777" w:rsidR="00C61DC5" w:rsidRPr="009C54AE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2598DEE6" w14:textId="77777777" w:rsidR="00C61DC5" w:rsidRPr="009C54AE" w:rsidRDefault="00736219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66781F50" w14:textId="77777777" w:rsidTr="00126BDE">
        <w:tc>
          <w:tcPr>
            <w:tcW w:w="4962" w:type="dxa"/>
            <w:vAlign w:val="center"/>
          </w:tcPr>
          <w:p w14:paraId="7660431A" w14:textId="77777777" w:rsidR="0071620A" w:rsidRPr="009C54AE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646D8F9" w14:textId="77777777" w:rsidR="00C61DC5" w:rsidRPr="009C54AE" w:rsidRDefault="00736219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zaliczenia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2C8B330C" w14:textId="77777777" w:rsidR="00C61DC5" w:rsidRPr="009C54AE" w:rsidRDefault="00736219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14:paraId="4D6280AD" w14:textId="77777777" w:rsidTr="00126BDE">
        <w:tc>
          <w:tcPr>
            <w:tcW w:w="4962" w:type="dxa"/>
            <w:vAlign w:val="center"/>
          </w:tcPr>
          <w:p w14:paraId="3D4B2727" w14:textId="77777777" w:rsidR="0085747A" w:rsidRPr="009C54AE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9C54AE" w:rsidRDefault="00126BDE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126BDE">
        <w:tc>
          <w:tcPr>
            <w:tcW w:w="4962" w:type="dxa"/>
            <w:vAlign w:val="center"/>
          </w:tcPr>
          <w:p w14:paraId="5FD1C35E" w14:textId="77777777" w:rsidR="0085747A" w:rsidRPr="009C54AE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144751B" w14:textId="77777777" w:rsidR="0085747A" w:rsidRPr="00126BDE" w:rsidRDefault="00126BDE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BDE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5BD6CAE4" w14:textId="77777777" w:rsidTr="00AD05F6">
        <w:trPr>
          <w:trHeight w:val="397"/>
        </w:trPr>
        <w:tc>
          <w:tcPr>
            <w:tcW w:w="3544" w:type="dxa"/>
            <w:vAlign w:val="center"/>
          </w:tcPr>
          <w:p w14:paraId="146D6691" w14:textId="77777777" w:rsidR="0085747A" w:rsidRPr="009C54AE" w:rsidRDefault="0085747A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414E24B6" w14:textId="77777777" w:rsidR="0085747A" w:rsidRPr="009C54AE" w:rsidRDefault="00126BDE" w:rsidP="00126B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26BDE" w:rsidRPr="009C54AE" w14:paraId="5E829228" w14:textId="77777777" w:rsidTr="00AD05F6">
        <w:trPr>
          <w:trHeight w:val="397"/>
        </w:trPr>
        <w:tc>
          <w:tcPr>
            <w:tcW w:w="3544" w:type="dxa"/>
            <w:vAlign w:val="center"/>
          </w:tcPr>
          <w:p w14:paraId="05EFD703" w14:textId="77777777" w:rsidR="00126BDE" w:rsidRPr="009C54AE" w:rsidRDefault="00126BDE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E39D9C8" w14:textId="77777777" w:rsidR="00126BDE" w:rsidRPr="009C54AE" w:rsidRDefault="00126BDE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F72F6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9C54AE" w14:paraId="63CBA19E" w14:textId="77777777" w:rsidTr="00AD05F6">
        <w:trPr>
          <w:trHeight w:val="397"/>
        </w:trPr>
        <w:tc>
          <w:tcPr>
            <w:tcW w:w="9072" w:type="dxa"/>
          </w:tcPr>
          <w:p w14:paraId="729C9695" w14:textId="77777777" w:rsidR="0085747A" w:rsidRDefault="0085747A" w:rsidP="00477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927EB7" w14:textId="77777777" w:rsidR="00126BDE" w:rsidRPr="00DF5795" w:rsidRDefault="00126BDE" w:rsidP="00DF57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DF5795">
              <w:rPr>
                <w:rFonts w:ascii="Corbel" w:hAnsi="Corbel"/>
                <w:sz w:val="24"/>
                <w:szCs w:val="24"/>
              </w:rPr>
              <w:t xml:space="preserve">Jóźwiak J., Podgórski J. </w:t>
            </w:r>
            <w:r w:rsidRPr="00DF5795">
              <w:rPr>
                <w:rFonts w:ascii="Corbel" w:hAnsi="Corbel"/>
                <w:i/>
                <w:sz w:val="24"/>
                <w:szCs w:val="24"/>
              </w:rPr>
              <w:t>Statystyka od podstaw</w:t>
            </w:r>
            <w:r w:rsidRPr="00DF5795">
              <w:rPr>
                <w:rFonts w:ascii="Corbel" w:hAnsi="Corbel"/>
                <w:sz w:val="24"/>
                <w:szCs w:val="24"/>
              </w:rPr>
              <w:t>. PWE, Warszawa 1997 lub wydanie nowsze.</w:t>
            </w:r>
          </w:p>
          <w:p w14:paraId="02C254B5" w14:textId="77777777" w:rsidR="00126BDE" w:rsidRPr="00DF5795" w:rsidRDefault="00126BDE" w:rsidP="00DF57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DF5795">
              <w:rPr>
                <w:rFonts w:ascii="Corbel" w:hAnsi="Corbel"/>
                <w:sz w:val="24"/>
                <w:szCs w:val="24"/>
              </w:rPr>
              <w:t xml:space="preserve">Snarska I. </w:t>
            </w:r>
            <w:r w:rsidRPr="00DF5795">
              <w:rPr>
                <w:rFonts w:ascii="Corbel" w:hAnsi="Corbel"/>
                <w:i/>
                <w:sz w:val="24"/>
                <w:szCs w:val="24"/>
              </w:rPr>
              <w:t>Statystyka, ekonometria, prognozowanie – ćwiczenia z Excelem 2007</w:t>
            </w:r>
            <w:r w:rsidRPr="00DF5795">
              <w:rPr>
                <w:rFonts w:ascii="Corbel" w:hAnsi="Corbel"/>
                <w:sz w:val="24"/>
                <w:szCs w:val="24"/>
              </w:rPr>
              <w:t>. Wydawnictwo Placet, Warszawa 2011 lub wydanie nowsze.</w:t>
            </w:r>
          </w:p>
          <w:p w14:paraId="2B8B72CD" w14:textId="77777777" w:rsidR="00126BDE" w:rsidRPr="00DF5795" w:rsidRDefault="00126BDE" w:rsidP="00DF57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DF5795">
              <w:rPr>
                <w:rFonts w:ascii="Corbel" w:hAnsi="Corbel"/>
                <w:sz w:val="24"/>
                <w:szCs w:val="24"/>
              </w:rPr>
              <w:t xml:space="preserve">Sobczyk M. </w:t>
            </w:r>
            <w:r w:rsidRPr="00DF5795">
              <w:rPr>
                <w:rFonts w:ascii="Corbel" w:hAnsi="Corbel"/>
                <w:i/>
                <w:sz w:val="24"/>
                <w:szCs w:val="24"/>
              </w:rPr>
              <w:t>Statystyka opisowa.</w:t>
            </w:r>
            <w:r w:rsidRPr="00DF5795">
              <w:rPr>
                <w:rFonts w:ascii="Corbel" w:hAnsi="Corbel"/>
                <w:sz w:val="24"/>
                <w:szCs w:val="24"/>
              </w:rPr>
              <w:t xml:space="preserve"> Wydawnictwo C.H. Beck, Warszawa 2010.</w:t>
            </w:r>
          </w:p>
          <w:p w14:paraId="31B71DEA" w14:textId="77777777" w:rsidR="00126BDE" w:rsidRPr="00126BDE" w:rsidRDefault="00126BDE" w:rsidP="00DF5795">
            <w:pPr>
              <w:pStyle w:val="Punktygwne"/>
              <w:numPr>
                <w:ilvl w:val="0"/>
                <w:numId w:val="2"/>
              </w:numPr>
              <w:spacing w:before="0" w:after="0"/>
              <w:ind w:left="142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795">
              <w:rPr>
                <w:rFonts w:ascii="Corbel" w:hAnsi="Corbel"/>
                <w:b w:val="0"/>
                <w:smallCaps w:val="0"/>
                <w:szCs w:val="24"/>
              </w:rPr>
              <w:t xml:space="preserve">Sobczyk M. </w:t>
            </w:r>
            <w:r w:rsidRPr="00DF5795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matematyczna.</w:t>
            </w:r>
            <w:r w:rsidRPr="00DF5795">
              <w:rPr>
                <w:rFonts w:ascii="Corbel" w:hAnsi="Corbel"/>
                <w:b w:val="0"/>
                <w:smallCaps w:val="0"/>
                <w:szCs w:val="24"/>
              </w:rPr>
              <w:t xml:space="preserve"> Wydawnictwo C.H. Beck, Warszawa 2010.</w:t>
            </w:r>
          </w:p>
        </w:tc>
      </w:tr>
      <w:tr w:rsidR="0085747A" w:rsidRPr="009C54AE" w14:paraId="2018472F" w14:textId="77777777" w:rsidTr="00AD05F6">
        <w:trPr>
          <w:trHeight w:val="397"/>
        </w:trPr>
        <w:tc>
          <w:tcPr>
            <w:tcW w:w="9072" w:type="dxa"/>
          </w:tcPr>
          <w:p w14:paraId="1616B1D9" w14:textId="77777777" w:rsidR="0085747A" w:rsidRDefault="0085747A" w:rsidP="00477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89676BD" w14:textId="77777777" w:rsidR="00126BDE" w:rsidRPr="00DF5795" w:rsidRDefault="00126BDE" w:rsidP="00DF57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5795">
              <w:rPr>
                <w:rFonts w:ascii="Corbel" w:hAnsi="Corbel"/>
                <w:sz w:val="24"/>
                <w:szCs w:val="24"/>
              </w:rPr>
              <w:t>Kassyk</w:t>
            </w:r>
            <w:proofErr w:type="spellEnd"/>
            <w:r w:rsidRPr="00DF5795">
              <w:rPr>
                <w:rFonts w:ascii="Corbel" w:hAnsi="Corbel"/>
                <w:sz w:val="24"/>
                <w:szCs w:val="24"/>
              </w:rPr>
              <w:t xml:space="preserve">-Rokicka H. </w:t>
            </w:r>
            <w:r w:rsidRPr="00DF5795">
              <w:rPr>
                <w:rFonts w:ascii="Corbel" w:hAnsi="Corbel"/>
                <w:i/>
                <w:sz w:val="24"/>
                <w:szCs w:val="24"/>
              </w:rPr>
              <w:t>Statystyka nie jest trudna.</w:t>
            </w:r>
            <w:r w:rsidRPr="00DF57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5795">
              <w:rPr>
                <w:rFonts w:ascii="Corbel" w:hAnsi="Corbel"/>
                <w:i/>
                <w:sz w:val="24"/>
                <w:szCs w:val="24"/>
              </w:rPr>
              <w:t>Mierniki statystyczne</w:t>
            </w:r>
            <w:r w:rsidRPr="00DF5795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3312DE9C" w14:textId="77777777" w:rsidR="00126BDE" w:rsidRPr="00DF5795" w:rsidRDefault="00126BDE" w:rsidP="00DF57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F5795">
              <w:rPr>
                <w:rFonts w:ascii="Corbel" w:hAnsi="Corbel"/>
                <w:sz w:val="24"/>
                <w:szCs w:val="24"/>
              </w:rPr>
              <w:t>Luszniewicz</w:t>
            </w:r>
            <w:proofErr w:type="spellEnd"/>
            <w:r w:rsidRPr="00DF5795">
              <w:rPr>
                <w:rFonts w:ascii="Corbel" w:hAnsi="Corbel"/>
                <w:sz w:val="24"/>
                <w:szCs w:val="24"/>
              </w:rPr>
              <w:t xml:space="preserve"> A. </w:t>
            </w:r>
            <w:r w:rsidRPr="00DF5795">
              <w:rPr>
                <w:rFonts w:ascii="Corbel" w:hAnsi="Corbel"/>
                <w:i/>
                <w:sz w:val="24"/>
                <w:szCs w:val="24"/>
              </w:rPr>
              <w:t>Metody wnioskowania statystycznego</w:t>
            </w:r>
            <w:r w:rsidRPr="00DF5795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3230A634" w14:textId="77777777" w:rsidR="00126BDE" w:rsidRPr="00126BDE" w:rsidRDefault="00126BDE" w:rsidP="00DF5795">
            <w:pPr>
              <w:pStyle w:val="Punktygwne"/>
              <w:numPr>
                <w:ilvl w:val="0"/>
                <w:numId w:val="3"/>
              </w:numPr>
              <w:spacing w:before="0" w:after="0"/>
              <w:ind w:left="142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795">
              <w:rPr>
                <w:rFonts w:ascii="Corbel" w:hAnsi="Corbel"/>
                <w:b w:val="0"/>
                <w:smallCaps w:val="0"/>
                <w:szCs w:val="24"/>
              </w:rPr>
              <w:t xml:space="preserve">Ferguson G.A., </w:t>
            </w:r>
            <w:proofErr w:type="spellStart"/>
            <w:r w:rsidRPr="00DF5795">
              <w:rPr>
                <w:rFonts w:ascii="Corbel" w:hAnsi="Corbel"/>
                <w:b w:val="0"/>
                <w:smallCaps w:val="0"/>
                <w:szCs w:val="24"/>
              </w:rPr>
              <w:t>Takane</w:t>
            </w:r>
            <w:proofErr w:type="spellEnd"/>
            <w:r w:rsidRPr="00DF5795">
              <w:rPr>
                <w:rFonts w:ascii="Corbel" w:hAnsi="Corbel"/>
                <w:b w:val="0"/>
                <w:smallCaps w:val="0"/>
                <w:szCs w:val="24"/>
              </w:rPr>
              <w:t xml:space="preserve"> Y. </w:t>
            </w:r>
            <w:r w:rsidRPr="00DF5795">
              <w:rPr>
                <w:rFonts w:ascii="Corbel" w:hAnsi="Corbel"/>
                <w:b w:val="0"/>
                <w:i/>
                <w:smallCaps w:val="0"/>
                <w:szCs w:val="24"/>
              </w:rPr>
              <w:t>Analiza statystyczna w psychologii i pedagogice</w:t>
            </w:r>
            <w:r w:rsidRPr="00DF5795">
              <w:rPr>
                <w:rFonts w:ascii="Corbel" w:hAnsi="Corbel"/>
                <w:b w:val="0"/>
                <w:smallCaps w:val="0"/>
                <w:szCs w:val="24"/>
              </w:rPr>
              <w:t>. Wydawnictwo Naukowe PWN, 2004 lub wydanie nowsze.</w:t>
            </w:r>
          </w:p>
        </w:tc>
      </w:tr>
    </w:tbl>
    <w:p w14:paraId="61CDCEAD" w14:textId="5C568D89" w:rsidR="0085747A" w:rsidRPr="009C54AE" w:rsidRDefault="0085747A" w:rsidP="009C54AE">
      <w:pPr>
        <w:pStyle w:val="Punktygwne"/>
        <w:spacing w:before="0" w:after="0"/>
        <w:ind w:left="360"/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BDFA83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EDB46A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0FC6F8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1BE6F6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6E5AA6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C6B317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C75BF0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7A15C0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510ED5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4EE83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F5C6F9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7F8191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E9F99F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6999BF" w14:textId="77777777" w:rsidR="00244576" w:rsidRDefault="0024457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071A1378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1E6FD" w14:textId="77777777" w:rsidR="00CA52A2" w:rsidRDefault="00CA52A2" w:rsidP="00C16ABF">
      <w:pPr>
        <w:spacing w:after="0" w:line="240" w:lineRule="auto"/>
      </w:pPr>
      <w:r>
        <w:separator/>
      </w:r>
    </w:p>
  </w:endnote>
  <w:endnote w:type="continuationSeparator" w:id="0">
    <w:p w14:paraId="03BB0381" w14:textId="77777777" w:rsidR="00CA52A2" w:rsidRDefault="00CA52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FF625" w14:textId="77777777" w:rsidR="00CA52A2" w:rsidRDefault="00CA52A2" w:rsidP="00C16ABF">
      <w:pPr>
        <w:spacing w:after="0" w:line="240" w:lineRule="auto"/>
      </w:pPr>
      <w:r>
        <w:separator/>
      </w:r>
    </w:p>
  </w:footnote>
  <w:footnote w:type="continuationSeparator" w:id="0">
    <w:p w14:paraId="6A326025" w14:textId="77777777" w:rsidR="00CA52A2" w:rsidRDefault="00CA52A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7A3B6A"/>
    <w:multiLevelType w:val="hybridMultilevel"/>
    <w:tmpl w:val="4112B5D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44FBD"/>
    <w:multiLevelType w:val="hybridMultilevel"/>
    <w:tmpl w:val="917E08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754796">
    <w:abstractNumId w:val="0"/>
  </w:num>
  <w:num w:numId="2" w16cid:durableId="419761508">
    <w:abstractNumId w:val="1"/>
  </w:num>
  <w:num w:numId="3" w16cid:durableId="119827617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192"/>
    <w:rsid w:val="000048FD"/>
    <w:rsid w:val="0000759E"/>
    <w:rsid w:val="000077B4"/>
    <w:rsid w:val="00015B8F"/>
    <w:rsid w:val="00022ECE"/>
    <w:rsid w:val="00023B4A"/>
    <w:rsid w:val="00042A51"/>
    <w:rsid w:val="00042D2E"/>
    <w:rsid w:val="00044C82"/>
    <w:rsid w:val="00070ED6"/>
    <w:rsid w:val="000742DC"/>
    <w:rsid w:val="000809C5"/>
    <w:rsid w:val="00084C12"/>
    <w:rsid w:val="00085B4D"/>
    <w:rsid w:val="0009462C"/>
    <w:rsid w:val="00094B12"/>
    <w:rsid w:val="00096C46"/>
    <w:rsid w:val="000A038B"/>
    <w:rsid w:val="000A296F"/>
    <w:rsid w:val="000A2A28"/>
    <w:rsid w:val="000B192D"/>
    <w:rsid w:val="000B28EE"/>
    <w:rsid w:val="000B3E37"/>
    <w:rsid w:val="000D04B0"/>
    <w:rsid w:val="000D4BBE"/>
    <w:rsid w:val="000F1C57"/>
    <w:rsid w:val="000F5615"/>
    <w:rsid w:val="00115D19"/>
    <w:rsid w:val="00124BFF"/>
    <w:rsid w:val="0012560E"/>
    <w:rsid w:val="00126BDE"/>
    <w:rsid w:val="00127108"/>
    <w:rsid w:val="00134B13"/>
    <w:rsid w:val="00136C0F"/>
    <w:rsid w:val="0014129B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587C"/>
    <w:rsid w:val="001F2CA2"/>
    <w:rsid w:val="0020021F"/>
    <w:rsid w:val="002144C0"/>
    <w:rsid w:val="0022477D"/>
    <w:rsid w:val="002278A9"/>
    <w:rsid w:val="00231ABF"/>
    <w:rsid w:val="002336F9"/>
    <w:rsid w:val="0024028F"/>
    <w:rsid w:val="00244576"/>
    <w:rsid w:val="00244ABC"/>
    <w:rsid w:val="002510E8"/>
    <w:rsid w:val="002679DA"/>
    <w:rsid w:val="00281FF2"/>
    <w:rsid w:val="00283C2E"/>
    <w:rsid w:val="002857DE"/>
    <w:rsid w:val="0029003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428"/>
    <w:rsid w:val="00346FE9"/>
    <w:rsid w:val="0034759A"/>
    <w:rsid w:val="003503F6"/>
    <w:rsid w:val="003530DD"/>
    <w:rsid w:val="00363F78"/>
    <w:rsid w:val="003913C1"/>
    <w:rsid w:val="0039363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1C7B"/>
    <w:rsid w:val="00412ED3"/>
    <w:rsid w:val="00414E3C"/>
    <w:rsid w:val="0041675C"/>
    <w:rsid w:val="0042244A"/>
    <w:rsid w:val="00425FA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6E6"/>
    <w:rsid w:val="004840FD"/>
    <w:rsid w:val="00490F7D"/>
    <w:rsid w:val="00491678"/>
    <w:rsid w:val="0049382A"/>
    <w:rsid w:val="004968E2"/>
    <w:rsid w:val="004A3EEA"/>
    <w:rsid w:val="004A4D1F"/>
    <w:rsid w:val="004A4EBD"/>
    <w:rsid w:val="004C0D37"/>
    <w:rsid w:val="004D1BBB"/>
    <w:rsid w:val="004D2A17"/>
    <w:rsid w:val="004D5282"/>
    <w:rsid w:val="004F1551"/>
    <w:rsid w:val="004F55A3"/>
    <w:rsid w:val="0050496F"/>
    <w:rsid w:val="00513B6F"/>
    <w:rsid w:val="00516FA4"/>
    <w:rsid w:val="00517C63"/>
    <w:rsid w:val="005363C4"/>
    <w:rsid w:val="00536BDE"/>
    <w:rsid w:val="00543ACC"/>
    <w:rsid w:val="00550443"/>
    <w:rsid w:val="0056696D"/>
    <w:rsid w:val="0059484D"/>
    <w:rsid w:val="005A0855"/>
    <w:rsid w:val="005A3196"/>
    <w:rsid w:val="005B01F2"/>
    <w:rsid w:val="005C080F"/>
    <w:rsid w:val="005C55E5"/>
    <w:rsid w:val="005C6168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E01"/>
    <w:rsid w:val="006C0B0A"/>
    <w:rsid w:val="006D050F"/>
    <w:rsid w:val="006D6139"/>
    <w:rsid w:val="006E1F66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219"/>
    <w:rsid w:val="00745302"/>
    <w:rsid w:val="007461D6"/>
    <w:rsid w:val="00746EC8"/>
    <w:rsid w:val="0074702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BB0"/>
    <w:rsid w:val="007F4155"/>
    <w:rsid w:val="0081554D"/>
    <w:rsid w:val="0081707E"/>
    <w:rsid w:val="008449B3"/>
    <w:rsid w:val="0085747A"/>
    <w:rsid w:val="00884922"/>
    <w:rsid w:val="00885F64"/>
    <w:rsid w:val="008917F9"/>
    <w:rsid w:val="008A3891"/>
    <w:rsid w:val="008A45F7"/>
    <w:rsid w:val="008B28E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D7C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56F"/>
    <w:rsid w:val="00AB6DA7"/>
    <w:rsid w:val="00AD05F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04A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F2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7E6"/>
    <w:rsid w:val="00C56036"/>
    <w:rsid w:val="00C61DC5"/>
    <w:rsid w:val="00C67E92"/>
    <w:rsid w:val="00C70A26"/>
    <w:rsid w:val="00C766DF"/>
    <w:rsid w:val="00C94B98"/>
    <w:rsid w:val="00CA2B96"/>
    <w:rsid w:val="00CA5089"/>
    <w:rsid w:val="00CA52A2"/>
    <w:rsid w:val="00CD6897"/>
    <w:rsid w:val="00CE5BAC"/>
    <w:rsid w:val="00CF25BE"/>
    <w:rsid w:val="00CF69A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969"/>
    <w:rsid w:val="00D608D1"/>
    <w:rsid w:val="00D74119"/>
    <w:rsid w:val="00D8075B"/>
    <w:rsid w:val="00D8678B"/>
    <w:rsid w:val="00DA2114"/>
    <w:rsid w:val="00DA76C1"/>
    <w:rsid w:val="00DB0376"/>
    <w:rsid w:val="00DE09C0"/>
    <w:rsid w:val="00DE4A14"/>
    <w:rsid w:val="00DF320D"/>
    <w:rsid w:val="00DF5795"/>
    <w:rsid w:val="00DF71C8"/>
    <w:rsid w:val="00E129B8"/>
    <w:rsid w:val="00E21E7D"/>
    <w:rsid w:val="00E22FBC"/>
    <w:rsid w:val="00E24BF5"/>
    <w:rsid w:val="00E25338"/>
    <w:rsid w:val="00E2634F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7BEF"/>
    <w:rsid w:val="00FD503F"/>
    <w:rsid w:val="00FD7589"/>
    <w:rsid w:val="00FF016A"/>
    <w:rsid w:val="00FF1401"/>
    <w:rsid w:val="00FF5E7D"/>
    <w:rsid w:val="016F1C0B"/>
    <w:rsid w:val="0399BF08"/>
    <w:rsid w:val="0893EC7A"/>
    <w:rsid w:val="12ECCA94"/>
    <w:rsid w:val="13188D74"/>
    <w:rsid w:val="14C61F4B"/>
    <w:rsid w:val="15BAD40B"/>
    <w:rsid w:val="1AB7C4B2"/>
    <w:rsid w:val="1C5BD193"/>
    <w:rsid w:val="1CD8F03E"/>
    <w:rsid w:val="24EE47DE"/>
    <w:rsid w:val="24F34A2E"/>
    <w:rsid w:val="25FF5F0E"/>
    <w:rsid w:val="2638C62E"/>
    <w:rsid w:val="265F1B49"/>
    <w:rsid w:val="26B24758"/>
    <w:rsid w:val="2912643E"/>
    <w:rsid w:val="2A990529"/>
    <w:rsid w:val="2D00F88F"/>
    <w:rsid w:val="2EFB01D6"/>
    <w:rsid w:val="2F19AF0A"/>
    <w:rsid w:val="31444D66"/>
    <w:rsid w:val="31BB2ECE"/>
    <w:rsid w:val="3298677F"/>
    <w:rsid w:val="33462235"/>
    <w:rsid w:val="33E169F9"/>
    <w:rsid w:val="346F7A19"/>
    <w:rsid w:val="35059392"/>
    <w:rsid w:val="35DDE9EC"/>
    <w:rsid w:val="36E91ECC"/>
    <w:rsid w:val="371D8F4A"/>
    <w:rsid w:val="37A4F5AD"/>
    <w:rsid w:val="37B59FB9"/>
    <w:rsid w:val="38231262"/>
    <w:rsid w:val="3C86C5FC"/>
    <w:rsid w:val="3FCF7016"/>
    <w:rsid w:val="42547070"/>
    <w:rsid w:val="42F9C9A6"/>
    <w:rsid w:val="44C752D7"/>
    <w:rsid w:val="45A4EB12"/>
    <w:rsid w:val="49399CB8"/>
    <w:rsid w:val="5143195C"/>
    <w:rsid w:val="51DF74F3"/>
    <w:rsid w:val="528C1763"/>
    <w:rsid w:val="52F9552B"/>
    <w:rsid w:val="547229FA"/>
    <w:rsid w:val="5C3D8BF6"/>
    <w:rsid w:val="5E9480B6"/>
    <w:rsid w:val="5FA107AB"/>
    <w:rsid w:val="6048A49F"/>
    <w:rsid w:val="6075615B"/>
    <w:rsid w:val="607CFF6A"/>
    <w:rsid w:val="6386BDE1"/>
    <w:rsid w:val="66AB3DF5"/>
    <w:rsid w:val="6A148F62"/>
    <w:rsid w:val="6B70C6F6"/>
    <w:rsid w:val="6BA2EBCD"/>
    <w:rsid w:val="6EBBBBF6"/>
    <w:rsid w:val="703D7808"/>
    <w:rsid w:val="7274B723"/>
    <w:rsid w:val="74DEBB7C"/>
    <w:rsid w:val="76B4535C"/>
    <w:rsid w:val="7893EE25"/>
    <w:rsid w:val="79545A83"/>
    <w:rsid w:val="7B0C73C4"/>
    <w:rsid w:val="7BAD56EE"/>
    <w:rsid w:val="7C0F125F"/>
    <w:rsid w:val="7DE31A5D"/>
    <w:rsid w:val="7E0F8728"/>
    <w:rsid w:val="7E27C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27C3"/>
  <w15:docId w15:val="{D0E74518-8198-4A88-8CC8-0CFEB4E5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813F-D6F8-41B2-9556-B6574C2D93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8AB231-686C-4EE4-94C6-AFD8D92E8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15B89F-3CD9-4771-9E4E-3D549DCE8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1706F-AD78-47C1-8EDB-9EE9F867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1061</Words>
  <Characters>6372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Maciej Dziedzic</cp:lastModifiedBy>
  <cp:revision>23</cp:revision>
  <cp:lastPrinted>2019-02-06T12:12:00Z</cp:lastPrinted>
  <dcterms:created xsi:type="dcterms:W3CDTF">2019-11-13T22:29:00Z</dcterms:created>
  <dcterms:modified xsi:type="dcterms:W3CDTF">2025-05-18T10:38:00Z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